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5F25F3" w:rsidRDefault="00C556E0">
      <w:r>
        <w:rPr>
          <w:noProof/>
        </w:rPr>
        <w:pict>
          <v:shapetype id="_x0000_t202" coordsize="21600,21600" o:spt="202" path="m,l,21600r21600,l21600,xe">
            <v:stroke joinstyle="miter"/>
            <v:path gradientshapeok="t" o:connecttype="rect"/>
          </v:shapetype>
          <v:shape id="_x0000_s1026" type="#_x0000_t202" style="position:absolute;margin-left:-51.75pt;margin-top:9.75pt;width:576.75pt;height:261pt;z-index:251658240" fillcolor="#92cddc [1944]" strokecolor="white [3212]">
            <v:textbox>
              <w:txbxContent>
                <w:p w:rsidR="00C556E0" w:rsidRDefault="00C556E0" w:rsidP="00C556E0">
                  <w:pPr>
                    <w:spacing w:line="360" w:lineRule="auto"/>
                    <w:jc w:val="center"/>
                    <w:rPr>
                      <w:rFonts w:asciiTheme="majorHAnsi" w:hAnsiTheme="majorHAnsi" w:cs="Times New Roman"/>
                      <w:b/>
                      <w:color w:val="0F243E" w:themeColor="text2" w:themeShade="80"/>
                      <w:sz w:val="24"/>
                      <w:szCs w:val="24"/>
                    </w:rPr>
                  </w:pPr>
                  <w:r>
                    <w:rPr>
                      <w:rFonts w:asciiTheme="majorHAnsi" w:hAnsiTheme="majorHAnsi" w:cs="Times New Roman"/>
                      <w:b/>
                      <w:color w:val="0F243E" w:themeColor="text2" w:themeShade="80"/>
                      <w:sz w:val="24"/>
                      <w:szCs w:val="24"/>
                    </w:rPr>
                    <w:t>“</w:t>
                  </w:r>
                  <w:r w:rsidRPr="00CD1354">
                    <w:rPr>
                      <w:rFonts w:asciiTheme="majorHAnsi" w:hAnsiTheme="majorHAnsi" w:cs="Times New Roman"/>
                      <w:b/>
                      <w:color w:val="0F243E" w:themeColor="text2" w:themeShade="80"/>
                      <w:sz w:val="24"/>
                      <w:szCs w:val="24"/>
                    </w:rPr>
                    <w:t>Gastrointestinal  Stromal  Tumo</w:t>
                  </w:r>
                  <w:r>
                    <w:rPr>
                      <w:rFonts w:asciiTheme="majorHAnsi" w:hAnsiTheme="majorHAnsi" w:cs="Times New Roman"/>
                      <w:b/>
                      <w:color w:val="0F243E" w:themeColor="text2" w:themeShade="80"/>
                      <w:sz w:val="24"/>
                      <w:szCs w:val="24"/>
                    </w:rPr>
                    <w:t>ur :  Management  in  a  rural  M</w:t>
                  </w:r>
                  <w:r w:rsidRPr="00CD1354">
                    <w:rPr>
                      <w:rFonts w:asciiTheme="majorHAnsi" w:hAnsiTheme="majorHAnsi" w:cs="Times New Roman"/>
                      <w:b/>
                      <w:color w:val="0F243E" w:themeColor="text2" w:themeShade="80"/>
                      <w:sz w:val="24"/>
                      <w:szCs w:val="24"/>
                    </w:rPr>
                    <w:t>edical  college</w:t>
                  </w:r>
                  <w:r>
                    <w:rPr>
                      <w:rFonts w:asciiTheme="majorHAnsi" w:hAnsiTheme="majorHAnsi" w:cs="Times New Roman"/>
                      <w:b/>
                      <w:color w:val="0F243E" w:themeColor="text2" w:themeShade="80"/>
                      <w:sz w:val="24"/>
                      <w:szCs w:val="24"/>
                    </w:rPr>
                    <w:t xml:space="preserve"> in India ”</w:t>
                  </w:r>
                </w:p>
                <w:p w:rsidR="00C556E0" w:rsidRPr="00DC0D4C" w:rsidRDefault="00C556E0" w:rsidP="00C556E0">
                  <w:pPr>
                    <w:spacing w:after="0"/>
                    <w:jc w:val="right"/>
                    <w:rPr>
                      <w:rFonts w:asciiTheme="majorHAnsi" w:hAnsiTheme="majorHAnsi" w:cs="Times New Roman"/>
                      <w:sz w:val="20"/>
                      <w:szCs w:val="20"/>
                    </w:rPr>
                  </w:pPr>
                  <w:r w:rsidRPr="00DC0D4C">
                    <w:rPr>
                      <w:rFonts w:asciiTheme="majorHAnsi" w:hAnsiTheme="majorHAnsi" w:cs="Times New Roman"/>
                      <w:sz w:val="20"/>
                      <w:szCs w:val="20"/>
                    </w:rPr>
                    <w:t>Dr  Vinod  V  Prabhu , Dr  Aslam  Shivani</w:t>
                  </w:r>
                </w:p>
                <w:p w:rsidR="00C556E0" w:rsidRPr="00DC0D4C" w:rsidRDefault="00C556E0" w:rsidP="00C556E0">
                  <w:pPr>
                    <w:spacing w:after="0"/>
                    <w:jc w:val="right"/>
                    <w:rPr>
                      <w:rFonts w:asciiTheme="majorHAnsi" w:hAnsiTheme="majorHAnsi" w:cs="Times New Roman"/>
                      <w:sz w:val="20"/>
                      <w:szCs w:val="20"/>
                    </w:rPr>
                  </w:pPr>
                  <w:r w:rsidRPr="00DC0D4C">
                    <w:rPr>
                      <w:rFonts w:asciiTheme="majorHAnsi" w:hAnsiTheme="majorHAnsi" w:cs="Times New Roman"/>
                      <w:sz w:val="20"/>
                      <w:szCs w:val="20"/>
                    </w:rPr>
                    <w:t>Bharati  Medical College, Sangli ,Maharashtra ,India.</w:t>
                  </w:r>
                </w:p>
                <w:p w:rsidR="00C556E0" w:rsidRDefault="00C556E0" w:rsidP="00C556E0">
                  <w:pPr>
                    <w:spacing w:after="0"/>
                    <w:jc w:val="right"/>
                    <w:rPr>
                      <w:rFonts w:asciiTheme="majorHAnsi" w:hAnsiTheme="majorHAnsi" w:cs="Times New Roman"/>
                      <w:sz w:val="20"/>
                      <w:szCs w:val="20"/>
                    </w:rPr>
                  </w:pPr>
                  <w:r w:rsidRPr="00E702A8">
                    <w:rPr>
                      <w:rFonts w:asciiTheme="majorHAnsi" w:hAnsiTheme="majorHAnsi" w:cs="Times New Roman"/>
                      <w:b/>
                      <w:sz w:val="20"/>
                      <w:szCs w:val="20"/>
                    </w:rPr>
                    <w:t>Corresponding Author</w:t>
                  </w:r>
                  <w:r w:rsidRPr="00DC0D4C">
                    <w:rPr>
                      <w:rFonts w:asciiTheme="majorHAnsi" w:hAnsiTheme="majorHAnsi" w:cs="Times New Roman"/>
                      <w:sz w:val="20"/>
                      <w:szCs w:val="20"/>
                    </w:rPr>
                    <w:t xml:space="preserve"> : E- Mail id: </w:t>
                  </w:r>
                  <w:r w:rsidRPr="00E702A8">
                    <w:rPr>
                      <w:rFonts w:asciiTheme="majorHAnsi" w:hAnsiTheme="majorHAnsi" w:cs="Times New Roman"/>
                      <w:sz w:val="20"/>
                      <w:szCs w:val="20"/>
                    </w:rPr>
                    <w:t>cghert@yahoo.co.in</w:t>
                  </w:r>
                </w:p>
                <w:p w:rsidR="00C556E0" w:rsidRPr="00DC0D4C" w:rsidRDefault="00C556E0" w:rsidP="00C556E0">
                  <w:pPr>
                    <w:spacing w:after="0"/>
                    <w:jc w:val="right"/>
                    <w:rPr>
                      <w:rFonts w:asciiTheme="majorHAnsi" w:hAnsiTheme="majorHAnsi" w:cs="Times New Roman"/>
                      <w:sz w:val="20"/>
                      <w:szCs w:val="20"/>
                    </w:rPr>
                  </w:pPr>
                  <w:r>
                    <w:rPr>
                      <w:rFonts w:asciiTheme="majorHAnsi" w:hAnsiTheme="majorHAnsi" w:cs="Times New Roman"/>
                      <w:sz w:val="20"/>
                      <w:szCs w:val="20"/>
                    </w:rPr>
                    <w:t>……………………………………………………………………………………………………………………………………………………………………………………………………..</w:t>
                  </w:r>
                </w:p>
                <w:p w:rsidR="00C556E0" w:rsidRPr="007109E8" w:rsidRDefault="00C556E0" w:rsidP="00C556E0">
                  <w:pPr>
                    <w:spacing w:after="0" w:line="360" w:lineRule="auto"/>
                    <w:jc w:val="both"/>
                    <w:rPr>
                      <w:rFonts w:asciiTheme="majorHAnsi" w:hAnsiTheme="majorHAnsi" w:cs="Times New Roman"/>
                      <w:b/>
                      <w:color w:val="0F243E" w:themeColor="text2" w:themeShade="80"/>
                      <w:sz w:val="24"/>
                      <w:szCs w:val="24"/>
                    </w:rPr>
                  </w:pPr>
                  <w:r w:rsidRPr="00CD1354">
                    <w:rPr>
                      <w:rFonts w:ascii="Times New Roman" w:hAnsi="Times New Roman" w:cs="Times New Roman"/>
                      <w:b/>
                      <w:sz w:val="20"/>
                      <w:szCs w:val="20"/>
                    </w:rPr>
                    <w:t xml:space="preserve">Abstract:  </w:t>
                  </w:r>
                  <w:r w:rsidRPr="00CD1354">
                    <w:rPr>
                      <w:rFonts w:ascii="Times New Roman" w:hAnsi="Times New Roman" w:cs="Times New Roman"/>
                      <w:sz w:val="20"/>
                      <w:szCs w:val="20"/>
                    </w:rPr>
                    <w:t xml:space="preserve">Gastrointestinal  stromal  tumour (GIST) </w:t>
                  </w:r>
                  <w:r w:rsidRPr="00CD1354">
                    <w:rPr>
                      <w:rFonts w:ascii="Times New Roman" w:hAnsi="Times New Roman" w:cs="Times New Roman"/>
                      <w:color w:val="000000" w:themeColor="text1"/>
                      <w:sz w:val="20"/>
                      <w:szCs w:val="20"/>
                    </w:rPr>
                    <w:t xml:space="preserve">) is  one  of  the  most  common  </w:t>
                  </w:r>
                  <w:hyperlink r:id="rId6" w:tooltip="Mesenchyme" w:history="1">
                    <w:r w:rsidRPr="00642F10">
                      <w:rPr>
                        <w:rStyle w:val="Hyperlink"/>
                        <w:rFonts w:ascii="Times New Roman" w:hAnsi="Times New Roman" w:cs="Times New Roman"/>
                        <w:color w:val="000000" w:themeColor="text1"/>
                        <w:sz w:val="20"/>
                        <w:szCs w:val="20"/>
                        <w:u w:val="none"/>
                      </w:rPr>
                      <w:t>mesenchymal</w:t>
                    </w:r>
                  </w:hyperlink>
                  <w:r w:rsidRPr="00642F10">
                    <w:rPr>
                      <w:rFonts w:ascii="Times New Roman" w:hAnsi="Times New Roman" w:cs="Times New Roman"/>
                      <w:color w:val="000000" w:themeColor="text1"/>
                      <w:sz w:val="20"/>
                      <w:szCs w:val="20"/>
                    </w:rPr>
                    <w:t xml:space="preserve">  </w:t>
                  </w:r>
                  <w:hyperlink r:id="rId7" w:tooltip="Tumors" w:history="1">
                    <w:r w:rsidRPr="00642F10">
                      <w:rPr>
                        <w:rStyle w:val="Hyperlink"/>
                        <w:rFonts w:ascii="Times New Roman" w:hAnsi="Times New Roman" w:cs="Times New Roman"/>
                        <w:color w:val="000000" w:themeColor="text1"/>
                        <w:sz w:val="20"/>
                        <w:szCs w:val="20"/>
                        <w:u w:val="none"/>
                      </w:rPr>
                      <w:t>tumors</w:t>
                    </w:r>
                  </w:hyperlink>
                  <w:r w:rsidRPr="00642F10">
                    <w:rPr>
                      <w:rFonts w:ascii="Times New Roman" w:hAnsi="Times New Roman" w:cs="Times New Roman"/>
                      <w:color w:val="000000" w:themeColor="text1"/>
                      <w:sz w:val="20"/>
                      <w:szCs w:val="20"/>
                    </w:rPr>
                    <w:t xml:space="preserve"> of  the  </w:t>
                  </w:r>
                  <w:hyperlink r:id="rId8" w:tooltip="Gastrointestinal tract" w:history="1">
                    <w:r w:rsidRPr="00642F10">
                      <w:rPr>
                        <w:rStyle w:val="Hyperlink"/>
                        <w:rFonts w:ascii="Times New Roman" w:hAnsi="Times New Roman" w:cs="Times New Roman"/>
                        <w:color w:val="000000" w:themeColor="text1"/>
                        <w:sz w:val="20"/>
                        <w:szCs w:val="20"/>
                        <w:u w:val="none"/>
                      </w:rPr>
                      <w:t>gastrointestinal tract</w:t>
                    </w:r>
                  </w:hyperlink>
                  <w:r w:rsidRPr="00642F10">
                    <w:rPr>
                      <w:rFonts w:ascii="Times New Roman" w:hAnsi="Times New Roman" w:cs="Times New Roman"/>
                      <w:color w:val="000000" w:themeColor="text1"/>
                      <w:sz w:val="20"/>
                      <w:szCs w:val="20"/>
                    </w:rPr>
                    <w:t xml:space="preserve"> </w:t>
                  </w:r>
                  <w:r w:rsidRPr="00CD1354">
                    <w:rPr>
                      <w:rFonts w:ascii="Times New Roman" w:hAnsi="Times New Roman" w:cs="Times New Roman"/>
                      <w:color w:val="000000" w:themeColor="text1"/>
                      <w:sz w:val="20"/>
                      <w:szCs w:val="20"/>
                    </w:rPr>
                    <w:t xml:space="preserve"> that  accounts  for  1-3%  of  all  gastrointestinal  malignancies.</w:t>
                  </w:r>
                  <w:r w:rsidRPr="00CD1354">
                    <w:rPr>
                      <w:rFonts w:ascii="Times New Roman" w:hAnsi="Times New Roman" w:cs="Times New Roman"/>
                      <w:sz w:val="20"/>
                      <w:szCs w:val="20"/>
                    </w:rPr>
                    <w:t xml:space="preserve"> For many  years  these  tumors  have  been  the  subject  of  controversy  and  discussion  in  the literature  regarding  their  histogenesis, diagnostic  criteria, prognostic features,  and nomenclature. It  is now  proved  to  originate  from  an  intestinal  pacemaker cell  called  the interstitial  cell  of  Cajal. GIST  may  develop  anywhere  along  the  gastrointestinal  tract, but most  often  it  arises  in  the  stomach  and,  less  commonly  in the  intestine. It  is  a  tumour  that  originates  from  spindle  cells  arising  from  muscle  layer  with  mixed  differentiation. The  management  depends  on  the  histology  and  size  of  the  tumour. With  limited  resources  for  advanced  investigations  this  present  case  having  size  of  15 cms  and  high  malignant  potential  was  treated with  resection  with  adequate  margins.</w:t>
                  </w:r>
                </w:p>
                <w:p w:rsidR="00C556E0" w:rsidRPr="00CD1354" w:rsidRDefault="00C556E0" w:rsidP="00C556E0">
                  <w:pPr>
                    <w:spacing w:after="0" w:line="360" w:lineRule="auto"/>
                    <w:rPr>
                      <w:rFonts w:ascii="Times New Roman" w:hAnsi="Times New Roman" w:cs="Times New Roman"/>
                      <w:color w:val="000000" w:themeColor="text1"/>
                      <w:sz w:val="20"/>
                      <w:szCs w:val="20"/>
                    </w:rPr>
                  </w:pPr>
                  <w:r w:rsidRPr="00CD1354">
                    <w:rPr>
                      <w:rFonts w:ascii="Times New Roman" w:hAnsi="Times New Roman" w:cs="Times New Roman"/>
                      <w:b/>
                      <w:color w:val="000000" w:themeColor="text1"/>
                      <w:sz w:val="20"/>
                      <w:szCs w:val="20"/>
                    </w:rPr>
                    <w:t>Keywords :</w:t>
                  </w:r>
                  <w:r w:rsidRPr="00CD1354">
                    <w:rPr>
                      <w:rFonts w:ascii="Times New Roman" w:hAnsi="Times New Roman" w:cs="Times New Roman"/>
                      <w:color w:val="000000" w:themeColor="text1"/>
                      <w:sz w:val="20"/>
                      <w:szCs w:val="20"/>
                    </w:rPr>
                    <w:t>GIST , CD 117 ,mitotic  index, jejunum.</w:t>
                  </w:r>
                </w:p>
                <w:p w:rsidR="00C556E0" w:rsidRDefault="00C556E0" w:rsidP="00C556E0">
                  <w:pPr>
                    <w:spacing w:after="0" w:line="360" w:lineRule="auto"/>
                  </w:pPr>
                  <w:r>
                    <w:t>…………………………………………………………………………………………………………………………………………………………………………………………………..</w:t>
                  </w:r>
                </w:p>
              </w:txbxContent>
            </v:textbox>
          </v:shape>
        </w:pict>
      </w:r>
    </w:p>
    <w:sectPr w:rsidR="005F25F3" w:rsidSect="005F25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98" w:rsidRDefault="00723298" w:rsidP="00C556E0">
      <w:pPr>
        <w:spacing w:after="0" w:line="240" w:lineRule="auto"/>
      </w:pPr>
      <w:r>
        <w:separator/>
      </w:r>
    </w:p>
  </w:endnote>
  <w:endnote w:type="continuationSeparator" w:id="1">
    <w:p w:rsidR="00723298" w:rsidRDefault="00723298" w:rsidP="00C55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E0" w:rsidRPr="00CD10FC" w:rsidRDefault="00C556E0" w:rsidP="00C556E0">
    <w:pPr>
      <w:pStyle w:val="Footer"/>
      <w:jc w:val="center"/>
    </w:pPr>
    <w:hyperlink r:id="rId1" w:history="1">
      <w:r w:rsidRPr="00CD10FC">
        <w:rPr>
          <w:rStyle w:val="Hyperlink"/>
          <w:color w:val="auto"/>
          <w:u w:val="none"/>
        </w:rPr>
        <w:t>www.ijhbr.com/abstract</w:t>
      </w:r>
    </w:hyperlink>
    <w:r w:rsidRPr="00CD10FC">
      <w:t xml:space="preserve"> file</w:t>
    </w:r>
  </w:p>
  <w:p w:rsidR="00C556E0" w:rsidRDefault="00C55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98" w:rsidRDefault="00723298" w:rsidP="00C556E0">
      <w:pPr>
        <w:spacing w:after="0" w:line="240" w:lineRule="auto"/>
      </w:pPr>
      <w:r>
        <w:separator/>
      </w:r>
    </w:p>
  </w:footnote>
  <w:footnote w:type="continuationSeparator" w:id="1">
    <w:p w:rsidR="00723298" w:rsidRDefault="00723298" w:rsidP="00C55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E0" w:rsidRPr="00D93C6E" w:rsidRDefault="00C556E0" w:rsidP="00C556E0">
    <w:pPr>
      <w:pStyle w:val="Header"/>
      <w:rPr>
        <w:rFonts w:ascii="Times New Roman" w:hAnsi="Times New Roman" w:cs="Times New Roman"/>
      </w:rPr>
    </w:pPr>
    <w:r>
      <w:rPr>
        <w:rFonts w:ascii="Times New Roman" w:hAnsi="Times New Roman" w:cs="Times New Roman"/>
      </w:rPr>
      <w:t>International J.</w:t>
    </w:r>
    <w:r w:rsidRPr="00D93C6E">
      <w:rPr>
        <w:rFonts w:ascii="Times New Roman" w:hAnsi="Times New Roman" w:cs="Times New Roman"/>
      </w:rPr>
      <w:t xml:space="preserve"> of Healthcare &amp; Biomedical Research, Volume: 1</w:t>
    </w:r>
    <w:r>
      <w:rPr>
        <w:rFonts w:ascii="Times New Roman" w:hAnsi="Times New Roman" w:cs="Times New Roman"/>
      </w:rPr>
      <w:t>, Issue: 2, January 2013, P: 77-80</w:t>
    </w:r>
  </w:p>
  <w:p w:rsidR="00C556E0" w:rsidRDefault="00C55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none [1605]"/>
    </o:shapedefaults>
  </w:hdrShapeDefaults>
  <w:footnotePr>
    <w:footnote w:id="0"/>
    <w:footnote w:id="1"/>
  </w:footnotePr>
  <w:endnotePr>
    <w:endnote w:id="0"/>
    <w:endnote w:id="1"/>
  </w:endnotePr>
  <w:compat/>
  <w:rsids>
    <w:rsidRoot w:val="00C556E0"/>
    <w:rsid w:val="00212AE4"/>
    <w:rsid w:val="00484627"/>
    <w:rsid w:val="005F25F3"/>
    <w:rsid w:val="00723298"/>
    <w:rsid w:val="00C5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56E0"/>
  </w:style>
  <w:style w:type="paragraph" w:styleId="Footer">
    <w:name w:val="footer"/>
    <w:basedOn w:val="Normal"/>
    <w:link w:val="FooterChar"/>
    <w:uiPriority w:val="99"/>
    <w:semiHidden/>
    <w:unhideWhenUsed/>
    <w:rsid w:val="00C55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56E0"/>
  </w:style>
  <w:style w:type="character" w:styleId="Hyperlink">
    <w:name w:val="Hyperlink"/>
    <w:basedOn w:val="DefaultParagraphFont"/>
    <w:uiPriority w:val="99"/>
    <w:unhideWhenUsed/>
    <w:rsid w:val="00C55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strointestinal_tract" TargetMode="External"/><Relationship Id="rId3" Type="http://schemas.openxmlformats.org/officeDocument/2006/relationships/webSettings" Target="webSettings.xml"/><Relationship Id="rId7" Type="http://schemas.openxmlformats.org/officeDocument/2006/relationships/hyperlink" Target="http://en.wikipedia.org/wiki/Tumo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esenchy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hbr.com/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2013-01-01T07:05:00Z</dcterms:created>
  <dcterms:modified xsi:type="dcterms:W3CDTF">2013-01-01T07:07:00Z</dcterms:modified>
</cp:coreProperties>
</file>